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3964" w14:textId="6FC83ED4" w:rsidR="00F278C3" w:rsidRPr="00250E11" w:rsidRDefault="00F278C3" w:rsidP="00F278C3">
      <w:pPr>
        <w:rPr>
          <w:b/>
          <w:sz w:val="24"/>
          <w:szCs w:val="24"/>
        </w:rPr>
      </w:pPr>
      <w:r w:rsidRPr="00250E11">
        <w:rPr>
          <w:b/>
          <w:sz w:val="24"/>
          <w:szCs w:val="24"/>
        </w:rPr>
        <w:t>ISP</w:t>
      </w:r>
      <w:r w:rsidR="00D75ED6">
        <w:rPr>
          <w:b/>
          <w:sz w:val="24"/>
          <w:szCs w:val="24"/>
        </w:rPr>
        <w:t xml:space="preserve"> </w:t>
      </w:r>
      <w:proofErr w:type="spellStart"/>
      <w:r w:rsidR="00646564">
        <w:rPr>
          <w:b/>
          <w:sz w:val="24"/>
          <w:szCs w:val="24"/>
        </w:rPr>
        <w:t>196P</w:t>
      </w:r>
      <w:proofErr w:type="spellEnd"/>
      <w:r w:rsidRPr="00250E11">
        <w:rPr>
          <w:b/>
          <w:sz w:val="24"/>
          <w:szCs w:val="24"/>
        </w:rPr>
        <w:t xml:space="preserve"> </w:t>
      </w:r>
      <w:r w:rsidR="00862583">
        <w:rPr>
          <w:b/>
          <w:sz w:val="24"/>
          <w:szCs w:val="24"/>
        </w:rPr>
        <w:t xml:space="preserve">Career and Technical Education (CTE) </w:t>
      </w:r>
      <w:r w:rsidRPr="00250E11">
        <w:rPr>
          <w:b/>
          <w:sz w:val="24"/>
          <w:szCs w:val="24"/>
        </w:rPr>
        <w:t xml:space="preserve">Program Advisory </w:t>
      </w:r>
      <w:r w:rsidR="0010165E" w:rsidRPr="00250E11">
        <w:rPr>
          <w:b/>
          <w:sz w:val="24"/>
          <w:szCs w:val="24"/>
        </w:rPr>
        <w:t>Committee</w:t>
      </w:r>
      <w:r w:rsidR="00862583">
        <w:rPr>
          <w:b/>
          <w:sz w:val="24"/>
          <w:szCs w:val="24"/>
        </w:rPr>
        <w:t>s</w:t>
      </w:r>
      <w:r w:rsidR="001F201A" w:rsidRPr="00250E11">
        <w:rPr>
          <w:b/>
          <w:sz w:val="24"/>
          <w:szCs w:val="24"/>
        </w:rPr>
        <w:t xml:space="preserve"> </w:t>
      </w:r>
      <w:r w:rsidR="00C2271A">
        <w:rPr>
          <w:b/>
          <w:sz w:val="24"/>
          <w:szCs w:val="24"/>
        </w:rPr>
        <w:t>Procedure</w:t>
      </w:r>
    </w:p>
    <w:p w14:paraId="134D5273" w14:textId="2EEEEF60" w:rsidR="00F278C3" w:rsidRDefault="00F278C3" w:rsidP="00F278C3">
      <w:r>
        <w:t xml:space="preserve">PURPOSE </w:t>
      </w:r>
    </w:p>
    <w:p w14:paraId="433261F2" w14:textId="22639880" w:rsidR="00F278C3" w:rsidRDefault="00CC2212" w:rsidP="00F278C3">
      <w:r>
        <w:t xml:space="preserve">States procedures </w:t>
      </w:r>
      <w:r w:rsidR="00F278C3">
        <w:t xml:space="preserve">for forming and convening Career and Technical Education (CTE) program advisory committees. </w:t>
      </w:r>
    </w:p>
    <w:p w14:paraId="7EE45F78" w14:textId="77777777" w:rsidR="00F278C3" w:rsidRDefault="00F278C3" w:rsidP="00F278C3">
      <w:r>
        <w:t xml:space="preserve">SUMMARY </w:t>
      </w:r>
    </w:p>
    <w:p w14:paraId="45EDB953" w14:textId="3C7EDB63" w:rsidR="00F278C3" w:rsidRDefault="00F278C3" w:rsidP="00F278C3">
      <w:r w:rsidRPr="001F201A">
        <w:t xml:space="preserve">The </w:t>
      </w:r>
      <w:hyperlink r:id="rId5" w:history="1">
        <w:r w:rsidRPr="001F201A">
          <w:rPr>
            <w:rStyle w:val="Hyperlink"/>
          </w:rPr>
          <w:t>State of Oregon’s plan for career and technical education</w:t>
        </w:r>
      </w:hyperlink>
      <w:r w:rsidRPr="001F201A">
        <w:t xml:space="preserve"> requires operating advisory committees, as a condition of reimbursement, for each occupational program. Advisory committees </w:t>
      </w:r>
      <w:r w:rsidR="00646564">
        <w:t xml:space="preserve">are </w:t>
      </w:r>
      <w:r w:rsidRPr="001F201A">
        <w:t xml:space="preserve">important </w:t>
      </w:r>
      <w:r w:rsidR="001F201A">
        <w:t>in</w:t>
      </w:r>
      <w:r w:rsidRPr="001F201A">
        <w:t xml:space="preserve"> assisting the college to make decisions resulting in the best educational programs for the residents of the college district</w:t>
      </w:r>
      <w:proofErr w:type="gramStart"/>
      <w:r w:rsidRPr="001F201A">
        <w:t xml:space="preserve">. </w:t>
      </w:r>
      <w:proofErr w:type="gramEnd"/>
      <w:r w:rsidRPr="001F201A">
        <w:t>Advisory committees play a vital role in advancing the college’s preparation of a quality work force to meet our district’s employment needs</w:t>
      </w:r>
      <w:proofErr w:type="gramStart"/>
      <w:r w:rsidRPr="001F201A">
        <w:t xml:space="preserve">. </w:t>
      </w:r>
      <w:proofErr w:type="gramEnd"/>
      <w:r w:rsidRPr="001F201A">
        <w:t xml:space="preserve">The committees serve as highly effective resources for continuous program improvement and evaluation. </w:t>
      </w:r>
      <w:r w:rsidR="00F1062A" w:rsidRPr="001F201A">
        <w:t xml:space="preserve"> </w:t>
      </w:r>
      <w:r w:rsidRPr="001F201A">
        <w:t>Advisory committees are composed of recognized and respected community members who represent a cross-section of their occupational field</w:t>
      </w:r>
      <w:proofErr w:type="gramStart"/>
      <w:r w:rsidR="001F201A">
        <w:t>.</w:t>
      </w:r>
      <w:r w:rsidRPr="001F201A">
        <w:t xml:space="preserve"> </w:t>
      </w:r>
      <w:proofErr w:type="gramEnd"/>
      <w:r w:rsidRPr="001F201A">
        <w:t xml:space="preserve">College staff and current students also attend meetings to provide input on educational and work force issues. </w:t>
      </w:r>
    </w:p>
    <w:p w14:paraId="2AD1D101" w14:textId="4CFA6F73" w:rsidR="00F278C3" w:rsidRDefault="00C2271A" w:rsidP="00F278C3">
      <w:r>
        <w:t>PROCEDURE</w:t>
      </w:r>
    </w:p>
    <w:p w14:paraId="4BD5C78B" w14:textId="107BA3AC" w:rsidR="00F278C3" w:rsidRDefault="00C2271A" w:rsidP="0010165E">
      <w:pPr>
        <w:pStyle w:val="ListParagraph"/>
        <w:numPr>
          <w:ilvl w:val="0"/>
          <w:numId w:val="2"/>
        </w:numPr>
      </w:pPr>
      <w:r>
        <w:t xml:space="preserve">Detailed information on the formation and operation of CTE program advisory committees can be found in the </w:t>
      </w:r>
      <w:hyperlink r:id="rId6" w:history="1">
        <w:r w:rsidRPr="00646564">
          <w:rPr>
            <w:rStyle w:val="Hyperlink"/>
          </w:rPr>
          <w:t>CCC CTE Program Advisory Handbook.</w:t>
        </w:r>
      </w:hyperlink>
      <w:r>
        <w:t xml:space="preserve"> </w:t>
      </w:r>
    </w:p>
    <w:sectPr w:rsidR="00F2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D61"/>
    <w:multiLevelType w:val="hybridMultilevel"/>
    <w:tmpl w:val="C02E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7B25"/>
    <w:multiLevelType w:val="hybridMultilevel"/>
    <w:tmpl w:val="26EEF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62526">
    <w:abstractNumId w:val="0"/>
  </w:num>
  <w:num w:numId="2" w16cid:durableId="145991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C3"/>
    <w:rsid w:val="000D1A6D"/>
    <w:rsid w:val="0010165E"/>
    <w:rsid w:val="00122D34"/>
    <w:rsid w:val="001F201A"/>
    <w:rsid w:val="00250E11"/>
    <w:rsid w:val="003512A1"/>
    <w:rsid w:val="00646564"/>
    <w:rsid w:val="006561F0"/>
    <w:rsid w:val="007653CD"/>
    <w:rsid w:val="007C09BB"/>
    <w:rsid w:val="00862583"/>
    <w:rsid w:val="008E504E"/>
    <w:rsid w:val="009D1BEA"/>
    <w:rsid w:val="009D62C7"/>
    <w:rsid w:val="00A72EBE"/>
    <w:rsid w:val="00B17C99"/>
    <w:rsid w:val="00C2271A"/>
    <w:rsid w:val="00CC2212"/>
    <w:rsid w:val="00D75ED6"/>
    <w:rsid w:val="00E209F6"/>
    <w:rsid w:val="00E76D56"/>
    <w:rsid w:val="00F1062A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8441"/>
  <w15:chartTrackingRefBased/>
  <w15:docId w15:val="{62738691-95ED-4D37-9671-8BBD55F6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8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0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025_Advisory%20Committee%20Member%20Handbook.docx" TargetMode="External"/><Relationship Id="rId5" Type="http://schemas.openxmlformats.org/officeDocument/2006/relationships/hyperlink" Target="https://www.oregon.gov/ode/learning-options/CTE/FedFund/Documents/CTE%20State%20Plan%202024-2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1044</Characters>
  <Application>Microsoft Office Word</Application>
  <DocSecurity>0</DocSecurity>
  <Lines>348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Goff</dc:creator>
  <cp:keywords/>
  <dc:description/>
  <cp:lastModifiedBy>Beth Hodgkinson</cp:lastModifiedBy>
  <cp:revision>6</cp:revision>
  <dcterms:created xsi:type="dcterms:W3CDTF">2025-05-22T16:54:00Z</dcterms:created>
  <dcterms:modified xsi:type="dcterms:W3CDTF">2025-05-22T22:40:00Z</dcterms:modified>
</cp:coreProperties>
</file>